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9A" w:rsidRPr="00185C63" w:rsidRDefault="00FE6C19" w:rsidP="00185C6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5C63">
        <w:rPr>
          <w:rFonts w:ascii="Arial" w:hAnsi="Arial" w:cs="Arial"/>
          <w:b/>
          <w:sz w:val="24"/>
          <w:szCs w:val="24"/>
          <w:u w:val="single"/>
        </w:rPr>
        <w:t>TASAS RETRIBUTIVAS DE GERIATRICOS, HOGARES DE RESIDENCIA, HOGAR DE DIA Y  SELLADO y RUBRICA DE LIBRO DE RESIDENTES.</w:t>
      </w:r>
    </w:p>
    <w:p w:rsidR="00FE6C19" w:rsidRPr="00185C63" w:rsidRDefault="00FE6C19" w:rsidP="00185C63">
      <w:pPr>
        <w:spacing w:line="360" w:lineRule="auto"/>
        <w:jc w:val="both"/>
        <w:rPr>
          <w:rFonts w:ascii="Arial" w:hAnsi="Arial" w:cs="Arial"/>
        </w:rPr>
      </w:pPr>
    </w:p>
    <w:p w:rsidR="00FE6C19" w:rsidRPr="00185C63" w:rsidRDefault="00FE6C19" w:rsidP="00185C6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85C63">
        <w:rPr>
          <w:rFonts w:ascii="Arial" w:hAnsi="Arial" w:cs="Arial"/>
        </w:rPr>
        <w:t xml:space="preserve">Ingresar a la página web del Gobierno: </w:t>
      </w:r>
      <w:hyperlink r:id="rId7" w:history="1">
        <w:r w:rsidRPr="00185C63">
          <w:rPr>
            <w:rStyle w:val="Hipervnculo"/>
            <w:rFonts w:ascii="Arial" w:hAnsi="Arial" w:cs="Arial"/>
          </w:rPr>
          <w:t>www.cba.gov.ar</w:t>
        </w:r>
      </w:hyperlink>
      <w:r w:rsidRPr="00185C63">
        <w:rPr>
          <w:rFonts w:ascii="Arial" w:hAnsi="Arial" w:cs="Arial"/>
        </w:rPr>
        <w:t xml:space="preserve"> </w:t>
      </w:r>
    </w:p>
    <w:p w:rsidR="00FE6C19" w:rsidRPr="00185C63" w:rsidRDefault="00FE6C19" w:rsidP="00185C6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85C63">
        <w:rPr>
          <w:rFonts w:ascii="Arial" w:hAnsi="Arial" w:cs="Arial"/>
        </w:rPr>
        <w:t>Registrarse en el Ciudadano Digital (CiDi)</w:t>
      </w:r>
    </w:p>
    <w:p w:rsidR="00FE6C19" w:rsidRPr="00185C63" w:rsidRDefault="00FE6C19" w:rsidP="00185C6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85C63">
        <w:rPr>
          <w:rFonts w:ascii="Arial" w:hAnsi="Arial" w:cs="Arial"/>
        </w:rPr>
        <w:t>Ingresar en el Tasa Retributivas de Servicios</w:t>
      </w:r>
    </w:p>
    <w:p w:rsidR="00FE6C19" w:rsidRPr="00185C63" w:rsidRDefault="00FE6C19" w:rsidP="00185C6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85C63">
        <w:rPr>
          <w:rFonts w:ascii="Arial" w:hAnsi="Arial" w:cs="Arial"/>
        </w:rPr>
        <w:t>Entrar al recuadro Buscador de Tasas</w:t>
      </w:r>
    </w:p>
    <w:p w:rsidR="00FE6C19" w:rsidRPr="00185C63" w:rsidRDefault="00FE6C19" w:rsidP="00185C6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85C63">
        <w:rPr>
          <w:rFonts w:ascii="Arial" w:hAnsi="Arial" w:cs="Arial"/>
        </w:rPr>
        <w:t>En el lado izquierdo  dentro de Entes buscar el Item que diga “DEPARTAMENTO DE FISCALIZACIÓN DE EFECTORES”</w:t>
      </w:r>
    </w:p>
    <w:p w:rsidR="00A62D3A" w:rsidRPr="00185C63" w:rsidRDefault="00A62D3A" w:rsidP="00185C6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85C63">
        <w:rPr>
          <w:rFonts w:ascii="Arial" w:hAnsi="Arial" w:cs="Arial"/>
        </w:rPr>
        <w:t>Se abrirá a la derecha un listado de opciones para seleccionar la Tasa Retributiva correspondiente:</w:t>
      </w:r>
    </w:p>
    <w:p w:rsidR="004F03B7" w:rsidRPr="00250B43" w:rsidRDefault="00A62D3A" w:rsidP="00250B43">
      <w:pPr>
        <w:spacing w:line="360" w:lineRule="auto"/>
        <w:jc w:val="both"/>
        <w:rPr>
          <w:rFonts w:ascii="Arial" w:hAnsi="Arial" w:cs="Arial"/>
          <w:bCs/>
          <w:sz w:val="21"/>
          <w:szCs w:val="21"/>
          <w:shd w:val="clear" w:color="auto" w:fill="ECF0F1"/>
        </w:rPr>
      </w:pPr>
      <w:r w:rsidRPr="00250B43">
        <w:rPr>
          <w:rFonts w:ascii="Arial" w:hAnsi="Arial" w:cs="Arial"/>
          <w:u w:val="single"/>
        </w:rPr>
        <w:t>GERIATRICOS</w:t>
      </w:r>
      <w:r w:rsidRPr="00250B43">
        <w:rPr>
          <w:rFonts w:ascii="Arial" w:hAnsi="Arial" w:cs="Arial"/>
        </w:rPr>
        <w:t xml:space="preserve">: </w:t>
      </w:r>
      <w:r w:rsidR="00250B43" w:rsidRPr="00250B43">
        <w:rPr>
          <w:rFonts w:ascii="Arial" w:hAnsi="Arial" w:cs="Arial"/>
          <w:bCs/>
          <w:sz w:val="21"/>
          <w:szCs w:val="21"/>
          <w:shd w:val="clear" w:color="auto" w:fill="ECF0F1"/>
        </w:rPr>
        <w:t>Art. 96 - Inc. 3.1.1.1</w:t>
      </w:r>
      <w:r w:rsidR="004F03B7" w:rsidRPr="00250B43">
        <w:rPr>
          <w:rFonts w:ascii="Arial" w:hAnsi="Arial" w:cs="Arial"/>
          <w:bCs/>
          <w:sz w:val="21"/>
          <w:szCs w:val="21"/>
          <w:shd w:val="clear" w:color="auto" w:fill="ECF0F1"/>
        </w:rPr>
        <w:t xml:space="preserve"> - Clínicas, sanatorios, institutos con internación, e</w:t>
      </w:r>
      <w:r w:rsidR="00E03DF2">
        <w:rPr>
          <w:rFonts w:ascii="Arial" w:hAnsi="Arial" w:cs="Arial"/>
          <w:bCs/>
          <w:sz w:val="21"/>
          <w:szCs w:val="21"/>
          <w:shd w:val="clear" w:color="auto" w:fill="ECF0F1"/>
        </w:rPr>
        <w:t>tc. H</w:t>
      </w:r>
      <w:r w:rsidR="004F03B7" w:rsidRPr="00250B43">
        <w:rPr>
          <w:rFonts w:ascii="Arial" w:hAnsi="Arial" w:cs="Arial"/>
          <w:bCs/>
          <w:sz w:val="21"/>
          <w:szCs w:val="21"/>
          <w:shd w:val="clear" w:color="auto" w:fill="ECF0F1"/>
        </w:rPr>
        <w:t>asta cien (100) camas.</w:t>
      </w:r>
      <w:bookmarkStart w:id="0" w:name="_GoBack"/>
      <w:bookmarkEnd w:id="0"/>
    </w:p>
    <w:p w:rsidR="004F03B7" w:rsidRPr="00250B43" w:rsidRDefault="00250B43" w:rsidP="00250B43">
      <w:pPr>
        <w:spacing w:line="360" w:lineRule="auto"/>
        <w:jc w:val="both"/>
        <w:rPr>
          <w:rFonts w:ascii="Arial" w:hAnsi="Arial" w:cs="Arial"/>
        </w:rPr>
      </w:pPr>
      <w:r w:rsidRPr="00250B43">
        <w:rPr>
          <w:rFonts w:ascii="Arial" w:hAnsi="Arial" w:cs="Arial"/>
          <w:bCs/>
          <w:sz w:val="21"/>
          <w:szCs w:val="21"/>
          <w:shd w:val="clear" w:color="auto" w:fill="ECF0F1"/>
        </w:rPr>
        <w:t>Art. 96 - Inc. 3.1.1.2</w:t>
      </w:r>
      <w:r w:rsidR="004F03B7" w:rsidRPr="00250B43">
        <w:rPr>
          <w:rFonts w:ascii="Arial" w:hAnsi="Arial" w:cs="Arial"/>
          <w:bCs/>
          <w:sz w:val="21"/>
          <w:szCs w:val="21"/>
          <w:shd w:val="clear" w:color="auto" w:fill="ECF0F1"/>
        </w:rPr>
        <w:t xml:space="preserve"> - Clínicas, sanatorios, institutos con internación, etc - Más de cien (100) camas.</w:t>
      </w:r>
    </w:p>
    <w:p w:rsidR="00A62D3A" w:rsidRPr="00250B43" w:rsidRDefault="00A62D3A" w:rsidP="00250B43">
      <w:pPr>
        <w:spacing w:line="360" w:lineRule="auto"/>
        <w:jc w:val="both"/>
        <w:rPr>
          <w:rFonts w:ascii="Arial" w:hAnsi="Arial" w:cs="Arial"/>
        </w:rPr>
      </w:pPr>
      <w:r w:rsidRPr="00250B43">
        <w:rPr>
          <w:rFonts w:ascii="Arial" w:hAnsi="Arial" w:cs="Arial"/>
          <w:u w:val="single"/>
        </w:rPr>
        <w:t>HOGAR DE DIA Y HOGAR DE RESIDENCIA</w:t>
      </w:r>
      <w:r w:rsidRPr="00250B43">
        <w:rPr>
          <w:rFonts w:ascii="Arial" w:hAnsi="Arial" w:cs="Arial"/>
        </w:rPr>
        <w:t xml:space="preserve">: </w:t>
      </w:r>
      <w:r w:rsidRPr="00250B43">
        <w:rPr>
          <w:rFonts w:ascii="Arial" w:hAnsi="Arial" w:cs="Arial"/>
          <w:bCs/>
          <w:sz w:val="21"/>
          <w:szCs w:val="21"/>
          <w:shd w:val="clear" w:color="auto" w:fill="ECF0F1"/>
        </w:rPr>
        <w:t>Art. 94 - Inc. 3.10 - Hogares de Día Para Adultos Mayores - Hogares de Residencia para Adultos Mayores</w:t>
      </w:r>
      <w:r w:rsidR="004F03B7" w:rsidRPr="00250B43">
        <w:rPr>
          <w:rFonts w:ascii="Arial" w:hAnsi="Arial" w:cs="Arial"/>
          <w:bCs/>
          <w:sz w:val="21"/>
          <w:szCs w:val="21"/>
          <w:shd w:val="clear" w:color="auto" w:fill="ECF0F1"/>
        </w:rPr>
        <w:t>.</w:t>
      </w:r>
    </w:p>
    <w:p w:rsidR="00A62D3A" w:rsidRPr="00250B43" w:rsidRDefault="00A62D3A" w:rsidP="00250B43">
      <w:pPr>
        <w:spacing w:line="360" w:lineRule="auto"/>
        <w:jc w:val="both"/>
        <w:rPr>
          <w:rFonts w:ascii="Arial" w:hAnsi="Arial" w:cs="Arial"/>
        </w:rPr>
      </w:pPr>
      <w:r w:rsidRPr="00250B43">
        <w:rPr>
          <w:rFonts w:ascii="Arial" w:hAnsi="Arial" w:cs="Arial"/>
          <w:u w:val="single"/>
        </w:rPr>
        <w:t>RUBRICA DE LIBROS</w:t>
      </w:r>
      <w:r w:rsidRPr="00250B43">
        <w:rPr>
          <w:rFonts w:ascii="Arial" w:hAnsi="Arial" w:cs="Arial"/>
        </w:rPr>
        <w:t xml:space="preserve">: </w:t>
      </w:r>
      <w:r w:rsidRPr="00250B43">
        <w:rPr>
          <w:rFonts w:ascii="Arial" w:hAnsi="Arial" w:cs="Arial"/>
          <w:bCs/>
          <w:sz w:val="21"/>
          <w:szCs w:val="21"/>
          <w:shd w:val="clear" w:color="auto" w:fill="ECF0F1"/>
        </w:rPr>
        <w:t>Art. 94 - Inc. 3.3.1 - Sellado y rubricado de libros de psicofármacos, de enfermedades transmisibles, etc</w:t>
      </w:r>
      <w:r w:rsidR="004F03B7" w:rsidRPr="00250B43">
        <w:rPr>
          <w:rFonts w:ascii="Arial" w:hAnsi="Arial" w:cs="Arial"/>
          <w:bCs/>
          <w:sz w:val="21"/>
          <w:szCs w:val="21"/>
          <w:shd w:val="clear" w:color="auto" w:fill="ECF0F1"/>
        </w:rPr>
        <w:t>.</w:t>
      </w:r>
    </w:p>
    <w:p w:rsidR="000F5653" w:rsidRPr="00250B43" w:rsidRDefault="000F5653" w:rsidP="00250B43">
      <w:pPr>
        <w:spacing w:line="360" w:lineRule="auto"/>
        <w:jc w:val="both"/>
        <w:rPr>
          <w:rFonts w:ascii="Arial" w:hAnsi="Arial" w:cs="Arial"/>
        </w:rPr>
      </w:pPr>
      <w:r w:rsidRPr="00250B43">
        <w:rPr>
          <w:rFonts w:ascii="Arial" w:hAnsi="Arial" w:cs="Arial"/>
          <w:u w:val="single"/>
        </w:rPr>
        <w:t>CAMBIO DE DIRECTOR TECNICO:</w:t>
      </w:r>
      <w:r w:rsidRPr="00250B43">
        <w:rPr>
          <w:rFonts w:ascii="Arial" w:hAnsi="Arial" w:cs="Arial"/>
        </w:rPr>
        <w:t xml:space="preserve"> </w:t>
      </w:r>
      <w:r w:rsidRPr="00250B43">
        <w:rPr>
          <w:rFonts w:ascii="Arial" w:hAnsi="Arial" w:cs="Arial"/>
          <w:bCs/>
          <w:sz w:val="21"/>
          <w:szCs w:val="21"/>
          <w:shd w:val="clear" w:color="auto" w:fill="ECF0F1"/>
        </w:rPr>
        <w:t>Art. 94 - Inc. 3.7 - Cambio de Director Técnico.</w:t>
      </w:r>
    </w:p>
    <w:p w:rsidR="004F03B7" w:rsidRPr="00185C63" w:rsidRDefault="004F03B7" w:rsidP="00185C6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85C63">
        <w:rPr>
          <w:rFonts w:ascii="Arial" w:hAnsi="Arial" w:cs="Arial"/>
        </w:rPr>
        <w:t>Click en “GENERAR” y luego “DESCARGAR” el cedulón posteriormente seleccionar el medio de pago.</w:t>
      </w:r>
    </w:p>
    <w:sectPr w:rsidR="004F03B7" w:rsidRPr="00185C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590" w:rsidRDefault="000D7590" w:rsidP="00690F70">
      <w:pPr>
        <w:spacing w:after="0" w:line="240" w:lineRule="auto"/>
      </w:pPr>
      <w:r>
        <w:separator/>
      </w:r>
    </w:p>
  </w:endnote>
  <w:endnote w:type="continuationSeparator" w:id="0">
    <w:p w:rsidR="000D7590" w:rsidRDefault="000D7590" w:rsidP="0069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590" w:rsidRDefault="000D7590" w:rsidP="00690F70">
      <w:pPr>
        <w:spacing w:after="0" w:line="240" w:lineRule="auto"/>
      </w:pPr>
      <w:r>
        <w:separator/>
      </w:r>
    </w:p>
  </w:footnote>
  <w:footnote w:type="continuationSeparator" w:id="0">
    <w:p w:rsidR="000D7590" w:rsidRDefault="000D7590" w:rsidP="00690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70D"/>
    <w:multiLevelType w:val="hybridMultilevel"/>
    <w:tmpl w:val="241833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1062"/>
    <w:multiLevelType w:val="hybridMultilevel"/>
    <w:tmpl w:val="88A237CC"/>
    <w:lvl w:ilvl="0" w:tplc="E4AC54B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CF070F"/>
    <w:multiLevelType w:val="hybridMultilevel"/>
    <w:tmpl w:val="0C463FE8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59550F"/>
    <w:multiLevelType w:val="hybridMultilevel"/>
    <w:tmpl w:val="BA8406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19"/>
    <w:rsid w:val="000D7590"/>
    <w:rsid w:val="000F5653"/>
    <w:rsid w:val="00185C63"/>
    <w:rsid w:val="00250B43"/>
    <w:rsid w:val="00351CA0"/>
    <w:rsid w:val="004F03B7"/>
    <w:rsid w:val="00592D69"/>
    <w:rsid w:val="00690F70"/>
    <w:rsid w:val="00705B55"/>
    <w:rsid w:val="00A62D3A"/>
    <w:rsid w:val="00B359D4"/>
    <w:rsid w:val="00BD193B"/>
    <w:rsid w:val="00E03DF2"/>
    <w:rsid w:val="00F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CCFE03-EC83-4A15-B575-F0CFA3C1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6C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6C19"/>
    <w:rPr>
      <w:color w:val="0563C1" w:themeColor="hyperlink"/>
      <w:u w:val="single"/>
    </w:rPr>
  </w:style>
  <w:style w:type="character" w:customStyle="1" w:styleId="label">
    <w:name w:val="label"/>
    <w:basedOn w:val="Fuentedeprrafopredeter"/>
    <w:rsid w:val="00A62D3A"/>
  </w:style>
  <w:style w:type="paragraph" w:styleId="Encabezado">
    <w:name w:val="header"/>
    <w:basedOn w:val="Normal"/>
    <w:link w:val="EncabezadoCar"/>
    <w:uiPriority w:val="99"/>
    <w:unhideWhenUsed/>
    <w:rsid w:val="00690F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70"/>
  </w:style>
  <w:style w:type="paragraph" w:styleId="Piedepgina">
    <w:name w:val="footer"/>
    <w:basedOn w:val="Normal"/>
    <w:link w:val="PiedepginaCar"/>
    <w:uiPriority w:val="99"/>
    <w:unhideWhenUsed/>
    <w:rsid w:val="00690F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70"/>
  </w:style>
  <w:style w:type="paragraph" w:styleId="Textodeglobo">
    <w:name w:val="Balloon Text"/>
    <w:basedOn w:val="Normal"/>
    <w:link w:val="TextodegloboCar"/>
    <w:uiPriority w:val="99"/>
    <w:semiHidden/>
    <w:unhideWhenUsed/>
    <w:rsid w:val="00690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ba.gov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Urtubey</dc:creator>
  <cp:keywords/>
  <dc:description/>
  <cp:lastModifiedBy>Valentin Morales</cp:lastModifiedBy>
  <cp:revision>6</cp:revision>
  <cp:lastPrinted>2018-06-13T13:19:00Z</cp:lastPrinted>
  <dcterms:created xsi:type="dcterms:W3CDTF">2018-05-15T14:49:00Z</dcterms:created>
  <dcterms:modified xsi:type="dcterms:W3CDTF">2021-02-09T15:41:00Z</dcterms:modified>
</cp:coreProperties>
</file>